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08" w:rsidRDefault="00F70708" w:rsidP="00F70708">
      <w:pPr>
        <w:pStyle w:val="NormalWeb"/>
        <w:rPr>
          <w:color w:val="000000"/>
          <w:sz w:val="44"/>
          <w:szCs w:val="44"/>
        </w:rPr>
      </w:pPr>
      <w:bookmarkStart w:id="0" w:name="_GoBack"/>
      <w:bookmarkEnd w:id="0"/>
      <w:r w:rsidRPr="00F70708">
        <w:rPr>
          <w:color w:val="000000"/>
          <w:sz w:val="144"/>
          <w:szCs w:val="144"/>
        </w:rPr>
        <w:sym w:font="Wingdings 2" w:char="F06A"/>
      </w:r>
      <w:r>
        <w:rPr>
          <w:color w:val="000000"/>
          <w:sz w:val="44"/>
          <w:szCs w:val="44"/>
        </w:rPr>
        <w:t>CVEC</w:t>
      </w:r>
    </w:p>
    <w:p w:rsidR="00F70708" w:rsidRPr="001C50F8" w:rsidRDefault="00F70708" w:rsidP="00F70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C50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Cas 1 : </w:t>
      </w:r>
      <w:proofErr w:type="spellStart"/>
      <w:r w:rsidRPr="001C50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Etudiant·e·s</w:t>
      </w:r>
      <w:proofErr w:type="spellEnd"/>
      <w:r w:rsidRPr="001C50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ERASMUS ou en programme d’échange avec accord bilatéral</w:t>
      </w:r>
    </w:p>
    <w:p w:rsidR="00F70708" w:rsidRPr="001C50F8" w:rsidRDefault="00F70708" w:rsidP="00F70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70708" w:rsidRPr="001C50F8" w:rsidRDefault="00F70708" w:rsidP="00F70708">
      <w:pPr>
        <w:rPr>
          <w:rFonts w:ascii="Times New Roman" w:hAnsi="Times New Roman" w:cs="Times New Roman"/>
          <w:sz w:val="24"/>
          <w:szCs w:val="24"/>
        </w:rPr>
      </w:pPr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proofErr w:type="spellStart"/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t>étudiant·e·s</w:t>
      </w:r>
      <w:proofErr w:type="spellEnd"/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Erasmus et venant dans le cadre d’accord bilatéral ne doivent pas s’acquitter de la CVEC. </w:t>
      </w:r>
      <w:r w:rsidRPr="001C50F8">
        <w:rPr>
          <w:rFonts w:ascii="Times New Roman" w:hAnsi="Times New Roman" w:cs="Times New Roman"/>
          <w:sz w:val="24"/>
          <w:szCs w:val="24"/>
        </w:rPr>
        <w:t>Aucune démarche n’est à faire.</w:t>
      </w:r>
    </w:p>
    <w:p w:rsidR="00F70708" w:rsidRPr="001C50F8" w:rsidRDefault="00F70708" w:rsidP="00F70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70708" w:rsidRPr="001C50F8" w:rsidRDefault="00F70708" w:rsidP="00F70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C50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Cas 2 : </w:t>
      </w:r>
      <w:proofErr w:type="spellStart"/>
      <w:r w:rsidRPr="001C50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Etudiant·e·s</w:t>
      </w:r>
      <w:proofErr w:type="spellEnd"/>
      <w:r w:rsidRPr="001C50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venant des programmes d’échange Campus France</w:t>
      </w:r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C50F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Malaisie, ADIUT, SFERE, étudiants individuels </w:t>
      </w:r>
    </w:p>
    <w:p w:rsidR="00F70708" w:rsidRPr="001C50F8" w:rsidRDefault="00F70708" w:rsidP="00F7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0708" w:rsidRPr="001C50F8" w:rsidRDefault="00F70708" w:rsidP="00F7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t>-S'acquitter de la CVEC sur le site du CROUS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A45C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(90€):</w:t>
      </w:r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6" w:history="1">
        <w:r w:rsidRPr="001C50F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https://cvec.etudiant.gouv.fr/</w:t>
        </w:r>
      </w:hyperlink>
    </w:p>
    <w:p w:rsidR="00F70708" w:rsidRPr="001C50F8" w:rsidRDefault="00F70708" w:rsidP="00F7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faire cette démarche, il faut au préalable créer un compte sur </w:t>
      </w:r>
      <w:proofErr w:type="spellStart"/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t>messervices.etudiants.gouv</w:t>
      </w:r>
      <w:proofErr w:type="spellEnd"/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7" w:history="1">
        <w:r w:rsidRPr="001C50F8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https://idp.messervices.etudiant.gouv.fr/idp/profile/SAML2/Redirect/SSO?execution=e2s1</w:t>
        </w:r>
      </w:hyperlink>
    </w:p>
    <w:p w:rsidR="00F70708" w:rsidRPr="001C50F8" w:rsidRDefault="00F70708" w:rsidP="00F7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cela il faut:</w:t>
      </w:r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-Un numéro INE</w:t>
      </w:r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Ou  "fournir un justificatif d’une inscription dans l’enseignement supérieur français sur l'année en cours ou à venir </w:t>
      </w:r>
    </w:p>
    <w:p w:rsidR="00F70708" w:rsidRPr="00287D2F" w:rsidRDefault="00F70708" w:rsidP="00287D2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 w:rsidRPr="001C50F8">
        <w:rPr>
          <w:rFonts w:ascii="Times New Roman" w:eastAsia="Times New Roman" w:hAnsi="Times New Roman" w:cs="Times New Roman"/>
          <w:sz w:val="24"/>
          <w:szCs w:val="24"/>
          <w:lang w:eastAsia="fr-FR"/>
        </w:rPr>
        <w:t>-Ou</w:t>
      </w:r>
      <w:r w:rsidRPr="001C50F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1C50F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une attestation sur l'honneur, datée et signée par l’</w:t>
      </w:r>
      <w:proofErr w:type="spellStart"/>
      <w:r w:rsidRPr="001C50F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étudiant·e</w:t>
      </w:r>
      <w:proofErr w:type="spellEnd"/>
      <w:r w:rsidRPr="001C50F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, pour signaler que l’inscription est en cours dans l'établissement, en indiquant la formation et l'année universitaire, et qu’il ou elle a été </w:t>
      </w:r>
      <w:proofErr w:type="spellStart"/>
      <w:r w:rsidRPr="001C50F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accepté·e</w:t>
      </w:r>
      <w:proofErr w:type="spellEnd"/>
      <w:r w:rsidRPr="001C50F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. </w:t>
      </w:r>
    </w:p>
    <w:p w:rsidR="00F70708" w:rsidRPr="00F70708" w:rsidRDefault="00F70708" w:rsidP="00F70708">
      <w:pPr>
        <w:pStyle w:val="NormalWeb"/>
        <w:rPr>
          <w:color w:val="000000"/>
          <w:sz w:val="32"/>
          <w:szCs w:val="32"/>
        </w:rPr>
      </w:pPr>
      <w:r>
        <w:rPr>
          <w:color w:val="000000"/>
          <w:sz w:val="144"/>
          <w:szCs w:val="144"/>
        </w:rPr>
        <w:sym w:font="Wingdings 2" w:char="F06B"/>
      </w:r>
      <w:r>
        <w:rPr>
          <w:color w:val="000000"/>
          <w:sz w:val="44"/>
          <w:szCs w:val="44"/>
        </w:rPr>
        <w:t xml:space="preserve">SECURITE SOCIALE </w:t>
      </w:r>
      <w:r w:rsidRPr="00F70708">
        <w:rPr>
          <w:color w:val="000000"/>
          <w:sz w:val="32"/>
          <w:szCs w:val="32"/>
        </w:rPr>
        <w:t>(Voir procédure ci-après)</w:t>
      </w:r>
    </w:p>
    <w:p w:rsidR="00287D2F" w:rsidRDefault="00287D2F" w:rsidP="00F70708">
      <w:pPr>
        <w:pStyle w:val="NormalWeb"/>
        <w:rPr>
          <w:b/>
        </w:rPr>
      </w:pPr>
      <w:r w:rsidRPr="001C50F8">
        <w:rPr>
          <w:b/>
        </w:rPr>
        <w:t>Cas 1</w:t>
      </w:r>
      <w:r>
        <w:rPr>
          <w:b/>
        </w:rPr>
        <w:t> </w:t>
      </w:r>
      <w:proofErr w:type="gramStart"/>
      <w:r>
        <w:rPr>
          <w:b/>
        </w:rPr>
        <w:t>:</w:t>
      </w:r>
      <w:r w:rsidRPr="00287D2F">
        <w:rPr>
          <w:b/>
        </w:rPr>
        <w:t xml:space="preserve"> </w:t>
      </w:r>
      <w:r w:rsidRPr="001C50F8">
        <w:rPr>
          <w:b/>
        </w:rPr>
        <w:t xml:space="preserve"> </w:t>
      </w:r>
      <w:proofErr w:type="spellStart"/>
      <w:r w:rsidRPr="001C50F8">
        <w:rPr>
          <w:b/>
        </w:rPr>
        <w:t>Etudiant</w:t>
      </w:r>
      <w:proofErr w:type="gramEnd"/>
      <w:r w:rsidRPr="001C50F8">
        <w:rPr>
          <w:b/>
        </w:rPr>
        <w:t>·e·s</w:t>
      </w:r>
      <w:proofErr w:type="spellEnd"/>
      <w:r w:rsidRPr="001C50F8">
        <w:rPr>
          <w:b/>
        </w:rPr>
        <w:t xml:space="preserve"> venant des programmes d’échange Campus France</w:t>
      </w:r>
      <w:r w:rsidRPr="001C50F8">
        <w:t> </w:t>
      </w:r>
      <w:r w:rsidRPr="001C50F8">
        <w:rPr>
          <w:b/>
        </w:rPr>
        <w:t>Malaisie, ADIUT, SFERE, étudiants individuels</w:t>
      </w:r>
      <w:r>
        <w:rPr>
          <w:b/>
        </w:rPr>
        <w:t>, accord bilatéral hors Suisse et Québec</w:t>
      </w:r>
    </w:p>
    <w:p w:rsidR="00F70708" w:rsidRDefault="00F70708" w:rsidP="00F70708">
      <w:pPr>
        <w:pStyle w:val="NormalWeb"/>
      </w:pPr>
      <w:r>
        <w:rPr>
          <w:color w:val="000000"/>
        </w:rPr>
        <w:t xml:space="preserve"> « A la rentrée 2018, il y a eu une grande réforme concernant la Sécurité Sociale étudiante.  Depuis la rentrée dernière, tout étudiant inscrit dans l'enseignement supérieur français doit s'affilier au </w:t>
      </w:r>
      <w:r>
        <w:rPr>
          <w:rStyle w:val="lev"/>
          <w:rFonts w:ascii="Calibri" w:hAnsi="Calibri" w:cs="Calibri"/>
          <w:color w:val="000000"/>
          <w:u w:val="single"/>
        </w:rPr>
        <w:t xml:space="preserve">Régime Général </w:t>
      </w:r>
      <w:r>
        <w:rPr>
          <w:color w:val="000000"/>
        </w:rPr>
        <w:t>de la sécurité sociale. Et ceci indépendamment de son âge.</w:t>
      </w:r>
    </w:p>
    <w:p w:rsidR="00F70708" w:rsidRDefault="00F70708" w:rsidP="00F70708">
      <w:pPr>
        <w:pStyle w:val="NormalWeb"/>
      </w:pPr>
      <w:r>
        <w:rPr>
          <w:color w:val="000000"/>
        </w:rPr>
        <w:t>Cette procédure est à faire dès l’inscription universitaire  </w:t>
      </w:r>
      <w:r>
        <w:rPr>
          <w:rStyle w:val="lev"/>
          <w:rFonts w:ascii="Calibri" w:hAnsi="Calibri" w:cs="Calibri"/>
          <w:color w:val="000000"/>
          <w:u w:val="single"/>
        </w:rPr>
        <w:t>ET AVANT</w:t>
      </w:r>
      <w:r>
        <w:rPr>
          <w:color w:val="000000"/>
        </w:rPr>
        <w:t xml:space="preserve"> d’entamer toute autre démarche d’aides/allocations.  Ceci est très important car le cas échéant, la procédure de la sécurité sociale est annulée et l’étudiant se retrouvera bloqué.</w:t>
      </w:r>
      <w:r>
        <w:t> </w:t>
      </w:r>
    </w:p>
    <w:p w:rsidR="00F70708" w:rsidRDefault="00F70708" w:rsidP="00F70708">
      <w:pPr>
        <w:pStyle w:val="NormalWeb"/>
      </w:pPr>
      <w:r>
        <w:rPr>
          <w:color w:val="000000"/>
        </w:rPr>
        <w:t>Les étudiants peuvent également souscrire une mutuelle. Ils devront </w:t>
      </w:r>
      <w:r>
        <w:rPr>
          <w:rStyle w:val="lev"/>
          <w:rFonts w:ascii="Calibri" w:hAnsi="Calibri" w:cs="Calibri"/>
          <w:color w:val="000000"/>
          <w:u w:val="single"/>
        </w:rPr>
        <w:t>prendre une mutuelle</w:t>
      </w:r>
      <w:r>
        <w:rPr>
          <w:color w:val="000000"/>
        </w:rPr>
        <w:t xml:space="preserve"> qui comprenne </w:t>
      </w:r>
      <w:r>
        <w:rPr>
          <w:rStyle w:val="lev"/>
          <w:rFonts w:ascii="Calibri" w:hAnsi="Calibri" w:cs="Calibri"/>
          <w:color w:val="000000"/>
          <w:u w:val="single"/>
        </w:rPr>
        <w:t>l’assurance responsabilité civile</w:t>
      </w:r>
      <w:r>
        <w:rPr>
          <w:color w:val="000000"/>
        </w:rPr>
        <w:t xml:space="preserve">  pour toute l’année universitaire.</w:t>
      </w:r>
      <w:r>
        <w:t> </w:t>
      </w:r>
    </w:p>
    <w:p w:rsidR="00287D2F" w:rsidRDefault="00287D2F" w:rsidP="00287D2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Si les étudiants ne prennent pas de mutuelle, ils doivent prendre une assurance responsabilité civile comprenant une couverture des activités suivantes : études et stages.</w:t>
      </w:r>
    </w:p>
    <w:p w:rsidR="00287D2F" w:rsidRDefault="00287D2F" w:rsidP="00287D2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Par exemple : Formule 2 chez ADH assurances </w:t>
      </w:r>
    </w:p>
    <w:p w:rsidR="00287D2F" w:rsidRDefault="00287D2F" w:rsidP="00287D2F">
      <w:pPr>
        <w:pStyle w:val="NormalWeb"/>
        <w:spacing w:before="0" w:beforeAutospacing="0" w:after="0" w:afterAutospacing="0"/>
        <w:rPr>
          <w:color w:val="000000"/>
        </w:rPr>
      </w:pPr>
      <w:r w:rsidRPr="00287D2F">
        <w:rPr>
          <w:color w:val="000000"/>
        </w:rPr>
        <w:t>https://www.assurances-etudiants.com/fr/5311-assurance-logement-etudiant-tarifs-garanties.html</w:t>
      </w:r>
    </w:p>
    <w:p w:rsidR="00287D2F" w:rsidRDefault="00287D2F" w:rsidP="00F70708">
      <w:pPr>
        <w:pStyle w:val="NormalWeb"/>
      </w:pPr>
    </w:p>
    <w:p w:rsidR="00287D2F" w:rsidRDefault="00287D2F" w:rsidP="00F70708">
      <w:pPr>
        <w:pStyle w:val="NormalWeb"/>
        <w:rPr>
          <w:b/>
        </w:rPr>
      </w:pPr>
      <w:r w:rsidRPr="001C50F8">
        <w:rPr>
          <w:b/>
        </w:rPr>
        <w:t>Cas 2</w:t>
      </w:r>
      <w:r>
        <w:rPr>
          <w:b/>
        </w:rPr>
        <w:t xml:space="preserve"> : </w:t>
      </w:r>
      <w:proofErr w:type="spellStart"/>
      <w:r w:rsidRPr="001C50F8">
        <w:rPr>
          <w:b/>
        </w:rPr>
        <w:t>Etudiant·e·s</w:t>
      </w:r>
      <w:proofErr w:type="spellEnd"/>
      <w:r w:rsidRPr="001C50F8">
        <w:rPr>
          <w:b/>
        </w:rPr>
        <w:t xml:space="preserve"> ERASMUS</w:t>
      </w:r>
    </w:p>
    <w:p w:rsidR="00287D2F" w:rsidRDefault="00287D2F" w:rsidP="00F70708">
      <w:pPr>
        <w:pStyle w:val="NormalWeb"/>
      </w:pPr>
      <w:r>
        <w:t>Pas d’inscription à la sécurité sociale française si présentation de la CEAM.</w:t>
      </w:r>
    </w:p>
    <w:p w:rsidR="00287D2F" w:rsidRDefault="00287D2F" w:rsidP="00287D2F">
      <w:pPr>
        <w:pStyle w:val="NormalWeb"/>
        <w:rPr>
          <w:color w:val="000000"/>
        </w:rPr>
      </w:pPr>
      <w:r>
        <w:rPr>
          <w:color w:val="000000"/>
        </w:rPr>
        <w:t>Les étudiants peuvent également souscrire une mutuelle. Ils devront </w:t>
      </w:r>
      <w:r>
        <w:rPr>
          <w:rStyle w:val="lev"/>
          <w:rFonts w:ascii="Calibri" w:hAnsi="Calibri" w:cs="Calibri"/>
          <w:color w:val="000000"/>
          <w:u w:val="single"/>
        </w:rPr>
        <w:t>prendre une mutuelle</w:t>
      </w:r>
      <w:r>
        <w:rPr>
          <w:color w:val="000000"/>
        </w:rPr>
        <w:t xml:space="preserve"> qui comprenne </w:t>
      </w:r>
      <w:r>
        <w:rPr>
          <w:rStyle w:val="lev"/>
          <w:rFonts w:ascii="Calibri" w:hAnsi="Calibri" w:cs="Calibri"/>
          <w:color w:val="000000"/>
          <w:u w:val="single"/>
        </w:rPr>
        <w:t>l’assurance responsabilité civile</w:t>
      </w:r>
      <w:r>
        <w:rPr>
          <w:color w:val="000000"/>
        </w:rPr>
        <w:t xml:space="preserve">  pour toute l’année universitaire.</w:t>
      </w:r>
    </w:p>
    <w:p w:rsidR="00287D2F" w:rsidRDefault="00287D2F" w:rsidP="00287D2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Si les étudiants ne prennent pas de mutuelle, ils doivent prendre une assurance responsabilité civile comprenant une couverture des activités suivantes : études et stages.</w:t>
      </w:r>
    </w:p>
    <w:p w:rsidR="00287D2F" w:rsidRDefault="00287D2F" w:rsidP="00287D2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Par exemple : Formule 2 chez ADH assurances </w:t>
      </w:r>
    </w:p>
    <w:p w:rsidR="00287D2F" w:rsidRDefault="00287D2F" w:rsidP="00287D2F">
      <w:pPr>
        <w:pStyle w:val="NormalWeb"/>
        <w:spacing w:before="0" w:beforeAutospacing="0" w:after="0" w:afterAutospacing="0"/>
        <w:rPr>
          <w:color w:val="000000"/>
        </w:rPr>
      </w:pPr>
      <w:r w:rsidRPr="00287D2F">
        <w:rPr>
          <w:color w:val="000000"/>
        </w:rPr>
        <w:t>https://www.assurances-etudiants.com/fr/5311-assurance-logement-etudiant-tarifs-garanties.html</w:t>
      </w:r>
    </w:p>
    <w:p w:rsidR="00F70708" w:rsidRDefault="00287D2F" w:rsidP="00F70708">
      <w:pPr>
        <w:pStyle w:val="NormalWeb"/>
      </w:pPr>
      <w:r>
        <w:t> </w:t>
      </w:r>
    </w:p>
    <w:p w:rsidR="00F70708" w:rsidRDefault="00F70708" w:rsidP="00F70708">
      <w:pPr>
        <w:pStyle w:val="NormalWeb"/>
        <w:rPr>
          <w:sz w:val="44"/>
          <w:szCs w:val="44"/>
        </w:rPr>
      </w:pPr>
      <w:r>
        <w:rPr>
          <w:sz w:val="144"/>
          <w:szCs w:val="144"/>
        </w:rPr>
        <w:sym w:font="Wingdings 2" w:char="F06C"/>
      </w:r>
      <w:r>
        <w:rPr>
          <w:sz w:val="44"/>
          <w:szCs w:val="44"/>
        </w:rPr>
        <w:t xml:space="preserve">CAF </w:t>
      </w:r>
    </w:p>
    <w:p w:rsidR="00287D2F" w:rsidRDefault="00287D2F" w:rsidP="00F70708">
      <w:pPr>
        <w:pStyle w:val="NormalWeb"/>
      </w:pPr>
      <w:r>
        <w:t xml:space="preserve">Demande d’aide au logement à faire sur : </w:t>
      </w:r>
    </w:p>
    <w:p w:rsidR="00287D2F" w:rsidRDefault="00C60D77" w:rsidP="00F70708">
      <w:pPr>
        <w:pStyle w:val="NormalWeb"/>
      </w:pPr>
      <w:hyperlink r:id="rId8" w:history="1">
        <w:r w:rsidR="00287D2F" w:rsidRPr="00F15D26">
          <w:rPr>
            <w:rStyle w:val="Lienhypertexte"/>
          </w:rPr>
          <w:t>http://www.caf.fr/allocataires/caf-de-la-haute-garonne/coordonnees</w:t>
        </w:r>
      </w:hyperlink>
    </w:p>
    <w:p w:rsidR="00287D2F" w:rsidRDefault="00287D2F" w:rsidP="00F70708">
      <w:pPr>
        <w:pStyle w:val="NormalWeb"/>
      </w:pPr>
      <w:r>
        <w:t>Il faut :</w:t>
      </w:r>
    </w:p>
    <w:p w:rsidR="00287D2F" w:rsidRDefault="00287D2F" w:rsidP="00287D2F">
      <w:pPr>
        <w:pStyle w:val="NormalWeb"/>
        <w:numPr>
          <w:ilvl w:val="0"/>
          <w:numId w:val="1"/>
        </w:numPr>
      </w:pPr>
      <w:r>
        <w:t>L’attestation de résidence du CROUS avec le numéro de locataire et le code bailleur.</w:t>
      </w:r>
    </w:p>
    <w:p w:rsidR="00287D2F" w:rsidRDefault="00287D2F" w:rsidP="00287D2F">
      <w:pPr>
        <w:pStyle w:val="NormalWeb"/>
        <w:numPr>
          <w:ilvl w:val="0"/>
          <w:numId w:val="1"/>
        </w:numPr>
      </w:pPr>
      <w:r>
        <w:t xml:space="preserve">Le </w:t>
      </w:r>
      <w:proofErr w:type="spellStart"/>
      <w:r>
        <w:t>certifcat</w:t>
      </w:r>
      <w:proofErr w:type="spellEnd"/>
      <w:r>
        <w:t xml:space="preserve"> de naissance traduit.</w:t>
      </w:r>
    </w:p>
    <w:p w:rsidR="00287D2F" w:rsidRDefault="00287D2F" w:rsidP="00287D2F">
      <w:pPr>
        <w:pStyle w:val="NormalWeb"/>
        <w:numPr>
          <w:ilvl w:val="0"/>
          <w:numId w:val="1"/>
        </w:numPr>
      </w:pPr>
      <w:r>
        <w:t>Une pièce d’identité (le titre de séjour ou visa pour les non UE)</w:t>
      </w:r>
    </w:p>
    <w:p w:rsidR="00287D2F" w:rsidRDefault="00287D2F" w:rsidP="00287D2F">
      <w:pPr>
        <w:pStyle w:val="NormalWeb"/>
        <w:numPr>
          <w:ilvl w:val="0"/>
          <w:numId w:val="1"/>
        </w:numPr>
      </w:pPr>
      <w:r>
        <w:t>Un RIB en France.</w:t>
      </w:r>
    </w:p>
    <w:p w:rsidR="00287D2F" w:rsidRDefault="00287D2F" w:rsidP="00287D2F">
      <w:pPr>
        <w:pStyle w:val="NormalWeb"/>
        <w:numPr>
          <w:ilvl w:val="0"/>
          <w:numId w:val="1"/>
        </w:numPr>
      </w:pPr>
    </w:p>
    <w:p w:rsidR="00287D2F" w:rsidRPr="00287D2F" w:rsidRDefault="00287D2F" w:rsidP="00F70708">
      <w:pPr>
        <w:pStyle w:val="NormalWeb"/>
      </w:pPr>
    </w:p>
    <w:p w:rsidR="00F70708" w:rsidRPr="00F70708" w:rsidRDefault="00F70708" w:rsidP="00F70708">
      <w:pPr>
        <w:pStyle w:val="NormalWeb"/>
      </w:pPr>
    </w:p>
    <w:p w:rsidR="0067084F" w:rsidRDefault="0067084F" w:rsidP="00F70708"/>
    <w:p w:rsidR="00EB3518" w:rsidRDefault="00EB3518" w:rsidP="00F70708"/>
    <w:p w:rsidR="00EB3518" w:rsidRDefault="00EB3518" w:rsidP="00F70708"/>
    <w:p w:rsidR="00EB3518" w:rsidRDefault="00EB3518" w:rsidP="00EB3518">
      <w:pPr>
        <w:pStyle w:val="NormalWeb"/>
        <w:rPr>
          <w:color w:val="000000"/>
          <w:sz w:val="44"/>
          <w:szCs w:val="44"/>
        </w:rPr>
      </w:pPr>
      <w:r w:rsidRPr="00F70708">
        <w:rPr>
          <w:color w:val="000000"/>
          <w:sz w:val="144"/>
          <w:szCs w:val="144"/>
        </w:rPr>
        <w:lastRenderedPageBreak/>
        <w:sym w:font="Wingdings 2" w:char="F06A"/>
      </w:r>
      <w:r>
        <w:rPr>
          <w:color w:val="000000"/>
          <w:sz w:val="44"/>
          <w:szCs w:val="44"/>
        </w:rPr>
        <w:t>CVEC</w:t>
      </w:r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b/>
          <w:sz w:val="28"/>
          <w:szCs w:val="28"/>
        </w:rPr>
      </w:pPr>
      <w:r w:rsidRPr="00EB3518">
        <w:rPr>
          <w:rFonts w:ascii="Times New Roman" w:hAnsi="Times New Roman" w:cs="Times New Roman"/>
          <w:b/>
          <w:sz w:val="28"/>
          <w:szCs w:val="28"/>
        </w:rPr>
        <w:t xml:space="preserve">1 : </w:t>
      </w:r>
      <w:r w:rsidRPr="00EB3518">
        <w:rPr>
          <w:rFonts w:ascii="Times New Roman" w:hAnsi="Times New Roman" w:cs="Times New Roman"/>
          <w:b/>
          <w:sz w:val="28"/>
          <w:szCs w:val="28"/>
          <w:lang w:val="en"/>
        </w:rPr>
        <w:t>ERASMUS student or exchange program with bilateral agreement</w:t>
      </w:r>
    </w:p>
    <w:p w:rsidR="00EB3518" w:rsidRPr="001C50F8" w:rsidRDefault="00EB3518" w:rsidP="00EB3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EB3518">
        <w:rPr>
          <w:rFonts w:ascii="Times New Roman" w:hAnsi="Times New Roman" w:cs="Times New Roman"/>
          <w:sz w:val="24"/>
          <w:szCs w:val="24"/>
          <w:lang w:val="en"/>
        </w:rPr>
        <w:t>Erasmus students coming from bilateral agreements must not fulfill the CVEC. No action is to be taken.</w:t>
      </w:r>
    </w:p>
    <w:p w:rsidR="00EB3518" w:rsidRPr="001C50F8" w:rsidRDefault="00EB3518" w:rsidP="00EB3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b/>
          <w:sz w:val="28"/>
          <w:szCs w:val="28"/>
        </w:rPr>
      </w:pPr>
      <w:r w:rsidRPr="001C5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518">
        <w:rPr>
          <w:rFonts w:ascii="Times New Roman" w:hAnsi="Times New Roman" w:cs="Times New Roman"/>
          <w:b/>
          <w:sz w:val="28"/>
          <w:szCs w:val="28"/>
        </w:rPr>
        <w:t xml:space="preserve">2 : </w:t>
      </w:r>
      <w:r w:rsidRPr="00EB3518">
        <w:rPr>
          <w:rFonts w:ascii="Times New Roman" w:hAnsi="Times New Roman" w:cs="Times New Roman"/>
          <w:b/>
          <w:sz w:val="28"/>
          <w:szCs w:val="28"/>
          <w:lang w:val="en"/>
        </w:rPr>
        <w:t>Student • e • s coming from exchange programs Campus France Malaysia, ADIUT, SFERE, individual students</w:t>
      </w:r>
    </w:p>
    <w:p w:rsidR="00EB3518" w:rsidRPr="00EB3518" w:rsidRDefault="00EB3518" w:rsidP="00EB3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sz w:val="24"/>
          <w:szCs w:val="24"/>
          <w:lang w:val="en"/>
        </w:rPr>
      </w:pPr>
      <w:r w:rsidRPr="00EB3518">
        <w:rPr>
          <w:rFonts w:ascii="Times New Roman" w:hAnsi="Times New Roman" w:cs="Times New Roman"/>
          <w:sz w:val="24"/>
          <w:szCs w:val="24"/>
          <w:lang w:val="en"/>
        </w:rPr>
        <w:t>-Set the CVEC on the CROUS website (90 €):</w:t>
      </w:r>
    </w:p>
    <w:p w:rsidR="00EB3518" w:rsidRDefault="00C60D77" w:rsidP="00EB3518">
      <w:pPr>
        <w:pStyle w:val="PrformatHTML"/>
        <w:rPr>
          <w:rFonts w:ascii="Times New Roman" w:hAnsi="Times New Roman" w:cs="Times New Roman"/>
          <w:sz w:val="24"/>
          <w:szCs w:val="24"/>
          <w:lang w:val="en"/>
        </w:rPr>
      </w:pPr>
      <w:hyperlink r:id="rId9" w:history="1">
        <w:r w:rsidR="00EB3518" w:rsidRPr="00F15D26">
          <w:rPr>
            <w:rStyle w:val="Lienhypertexte"/>
            <w:rFonts w:ascii="Times New Roman" w:hAnsi="Times New Roman" w:cs="Times New Roman"/>
            <w:sz w:val="24"/>
            <w:szCs w:val="24"/>
            <w:lang w:val="en"/>
          </w:rPr>
          <w:t>https://cvec.etudiant.gouv.fr/</w:t>
        </w:r>
      </w:hyperlink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sz w:val="24"/>
          <w:szCs w:val="24"/>
          <w:lang w:val="en"/>
        </w:rPr>
      </w:pPr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sz w:val="24"/>
          <w:szCs w:val="24"/>
          <w:lang w:val="en"/>
        </w:rPr>
      </w:pPr>
      <w:r w:rsidRPr="00EB3518">
        <w:rPr>
          <w:rFonts w:ascii="Times New Roman" w:hAnsi="Times New Roman" w:cs="Times New Roman"/>
          <w:sz w:val="24"/>
          <w:szCs w:val="24"/>
          <w:lang w:val="en"/>
        </w:rPr>
        <w:t xml:space="preserve">To do this, you must first create an account on </w:t>
      </w:r>
      <w:proofErr w:type="spellStart"/>
      <w:r w:rsidRPr="00EB3518">
        <w:rPr>
          <w:rFonts w:ascii="Times New Roman" w:hAnsi="Times New Roman" w:cs="Times New Roman"/>
          <w:sz w:val="24"/>
          <w:szCs w:val="24"/>
          <w:lang w:val="en"/>
        </w:rPr>
        <w:t>messervices.etudiants.gouv</w:t>
      </w:r>
      <w:proofErr w:type="spellEnd"/>
      <w:r w:rsidRPr="00EB3518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EB3518" w:rsidRDefault="00C60D77" w:rsidP="00EB3518">
      <w:pPr>
        <w:pStyle w:val="PrformatHTML"/>
        <w:rPr>
          <w:rFonts w:ascii="Times New Roman" w:hAnsi="Times New Roman" w:cs="Times New Roman"/>
          <w:sz w:val="24"/>
          <w:szCs w:val="24"/>
          <w:lang w:val="en"/>
        </w:rPr>
      </w:pPr>
      <w:hyperlink r:id="rId10" w:history="1">
        <w:r w:rsidR="00EB3518" w:rsidRPr="00F15D26">
          <w:rPr>
            <w:rStyle w:val="Lienhypertexte"/>
            <w:rFonts w:ascii="Times New Roman" w:hAnsi="Times New Roman" w:cs="Times New Roman"/>
            <w:sz w:val="24"/>
            <w:szCs w:val="24"/>
            <w:lang w:val="en"/>
          </w:rPr>
          <w:t>https://idp.messervices.etudiant.gouv.fr/idp/profile/SAML2/Redirect/SSO?execution=e2s1</w:t>
        </w:r>
      </w:hyperlink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sz w:val="24"/>
          <w:szCs w:val="24"/>
          <w:lang w:val="en"/>
        </w:rPr>
      </w:pPr>
      <w:r w:rsidRPr="00EB3518">
        <w:rPr>
          <w:rFonts w:ascii="Times New Roman" w:hAnsi="Times New Roman" w:cs="Times New Roman"/>
          <w:sz w:val="24"/>
          <w:szCs w:val="24"/>
        </w:rPr>
        <w:br/>
      </w:r>
      <w:r w:rsidRPr="00EB3518">
        <w:rPr>
          <w:rFonts w:ascii="Times New Roman" w:hAnsi="Times New Roman" w:cs="Times New Roman"/>
          <w:sz w:val="24"/>
          <w:szCs w:val="24"/>
          <w:lang w:val="en"/>
        </w:rPr>
        <w:t>For that it is necessary:</w:t>
      </w:r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sz w:val="24"/>
          <w:szCs w:val="24"/>
          <w:lang w:val="en"/>
        </w:rPr>
      </w:pPr>
      <w:r w:rsidRPr="00EB3518">
        <w:rPr>
          <w:rFonts w:ascii="Times New Roman" w:hAnsi="Times New Roman" w:cs="Times New Roman"/>
          <w:sz w:val="24"/>
          <w:szCs w:val="24"/>
          <w:lang w:val="en"/>
        </w:rPr>
        <w:t>-An INE number</w:t>
      </w:r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sz w:val="24"/>
          <w:szCs w:val="24"/>
          <w:lang w:val="en"/>
        </w:rPr>
      </w:pPr>
      <w:r w:rsidRPr="00EB3518">
        <w:rPr>
          <w:rFonts w:ascii="Times New Roman" w:hAnsi="Times New Roman" w:cs="Times New Roman"/>
          <w:sz w:val="24"/>
          <w:szCs w:val="24"/>
          <w:lang w:val="en"/>
        </w:rPr>
        <w:t>- Or "provide proof of enrollment in French higher education in the current or future year</w:t>
      </w:r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-Or</w:t>
      </w:r>
      <w:r w:rsidRPr="00EB3518">
        <w:rPr>
          <w:rFonts w:ascii="Times New Roman" w:hAnsi="Times New Roman" w:cs="Times New Roman"/>
          <w:sz w:val="24"/>
          <w:szCs w:val="24"/>
          <w:lang w:val="en"/>
        </w:rPr>
        <w:t xml:space="preserve"> a certificate on honor, dated and signed by the student • e, to indicate that registration is in progress in the institution, indicating the training and the academic year, and tha</w:t>
      </w:r>
      <w:r>
        <w:rPr>
          <w:rFonts w:ascii="Times New Roman" w:hAnsi="Times New Roman" w:cs="Times New Roman"/>
          <w:sz w:val="24"/>
          <w:szCs w:val="24"/>
          <w:lang w:val="en"/>
        </w:rPr>
        <w:t>t he or she has been accepted</w:t>
      </w:r>
    </w:p>
    <w:p w:rsidR="00EB3518" w:rsidRDefault="00EB3518" w:rsidP="00EB3518">
      <w:pPr>
        <w:pStyle w:val="PrformatHTML"/>
        <w:rPr>
          <w:rFonts w:ascii="Times New Roman" w:hAnsi="Times New Roman" w:cs="Times New Roman"/>
          <w:sz w:val="44"/>
          <w:szCs w:val="44"/>
          <w:lang w:val="en"/>
        </w:rPr>
      </w:pPr>
      <w:r>
        <w:rPr>
          <w:color w:val="000000"/>
          <w:sz w:val="144"/>
          <w:szCs w:val="144"/>
        </w:rPr>
        <w:sym w:font="Wingdings 2" w:char="F06B"/>
      </w:r>
      <w:r w:rsidRPr="00EB3518">
        <w:rPr>
          <w:lang w:val="en"/>
        </w:rPr>
        <w:t xml:space="preserve"> </w:t>
      </w:r>
      <w:r w:rsidRPr="00EB3518">
        <w:rPr>
          <w:rFonts w:ascii="Times New Roman" w:hAnsi="Times New Roman" w:cs="Times New Roman"/>
          <w:sz w:val="44"/>
          <w:szCs w:val="44"/>
          <w:lang w:val="en"/>
        </w:rPr>
        <w:t>SOCIAL SECURITY (See procedure below)</w:t>
      </w:r>
    </w:p>
    <w:p w:rsidR="00EB3518" w:rsidRDefault="00EB3518" w:rsidP="00EB3518">
      <w:pPr>
        <w:pStyle w:val="PrformatHTML"/>
      </w:pPr>
    </w:p>
    <w:p w:rsidR="00EB3518" w:rsidRDefault="00EB3518" w:rsidP="00EB3518">
      <w:pPr>
        <w:pStyle w:val="PrformatHTML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EB3518">
        <w:rPr>
          <w:rFonts w:ascii="Times New Roman" w:hAnsi="Times New Roman" w:cs="Times New Roman"/>
          <w:b/>
          <w:sz w:val="28"/>
          <w:szCs w:val="28"/>
          <w:lang w:val="en"/>
        </w:rPr>
        <w:t>1: Student • e • s from exchange programs Campus France Malaysia, ADIUT, SFERE, individual students, bilateral agreement outside Switzerland and Quebec</w:t>
      </w:r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 xml:space="preserve"> "In September 2018, there was a major reform concerning student social security. Since the beginning of the last academic year, all students enrolled in French higher education have to join the General Social Security Scheme. </w:t>
      </w: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>This procedure is to be done from the time of university registration AND BEFORE initiating any other approach of aids / allowances. This is very important because, if necessary, the social security procedure is canceled and the student will be stuck.</w:t>
      </w: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>Students can also subscribe to a complementary insurance. They will have to take a complementary insurance company that includes liability insurance for the entire academic year.</w:t>
      </w: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lastRenderedPageBreak/>
        <w:t>If the students do not take a mutual, they must take a liability insurance covering the following activities: studies and internships.</w:t>
      </w:r>
    </w:p>
    <w:p w:rsidR="00EB3518" w:rsidRDefault="00EB3518" w:rsidP="00EB3518">
      <w:pPr>
        <w:pStyle w:val="PrformatHTML"/>
      </w:pPr>
      <w:r>
        <w:rPr>
          <w:lang w:val="en"/>
        </w:rPr>
        <w:t>For example: Formula 2 at ADH assurances</w:t>
      </w:r>
    </w:p>
    <w:p w:rsidR="00EB3518" w:rsidRDefault="00C60D77" w:rsidP="00EB3518">
      <w:pPr>
        <w:pStyle w:val="NormalWeb"/>
        <w:spacing w:before="0" w:beforeAutospacing="0" w:after="0" w:afterAutospacing="0"/>
        <w:rPr>
          <w:color w:val="000000"/>
        </w:rPr>
      </w:pPr>
      <w:hyperlink r:id="rId11" w:history="1">
        <w:r w:rsidR="00EB3518" w:rsidRPr="00F15D26">
          <w:rPr>
            <w:rStyle w:val="Lienhypertexte"/>
          </w:rPr>
          <w:t>https://www.assurances-etudiants.com/fr/5311-assurance-logement-etudiant-tarifs-garanties.html</w:t>
        </w:r>
      </w:hyperlink>
    </w:p>
    <w:p w:rsidR="00EB3518" w:rsidRDefault="00EB3518" w:rsidP="00EB3518">
      <w:pPr>
        <w:pStyle w:val="NormalWeb"/>
        <w:spacing w:before="0" w:beforeAutospacing="0" w:after="0" w:afterAutospacing="0"/>
        <w:rPr>
          <w:color w:val="000000"/>
        </w:rPr>
      </w:pPr>
    </w:p>
    <w:p w:rsidR="00EB3518" w:rsidRDefault="00EB3518" w:rsidP="00EB3518">
      <w:pPr>
        <w:pStyle w:val="NormalWeb"/>
      </w:pPr>
    </w:p>
    <w:p w:rsidR="00EB3518" w:rsidRDefault="00EB3518" w:rsidP="00EB3518">
      <w:pPr>
        <w:pStyle w:val="PrformatHTML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EB3518">
        <w:rPr>
          <w:rFonts w:ascii="Times New Roman" w:hAnsi="Times New Roman" w:cs="Times New Roman"/>
          <w:b/>
          <w:sz w:val="28"/>
          <w:szCs w:val="28"/>
          <w:lang w:val="en"/>
        </w:rPr>
        <w:t>2: Student ERASMUS</w:t>
      </w:r>
    </w:p>
    <w:p w:rsidR="00EB3518" w:rsidRPr="00EB3518" w:rsidRDefault="00EB3518" w:rsidP="00EB3518">
      <w:pPr>
        <w:pStyle w:val="PrformatHTML"/>
        <w:rPr>
          <w:rFonts w:ascii="Times New Roman" w:hAnsi="Times New Roman" w:cs="Times New Roman"/>
          <w:b/>
          <w:sz w:val="28"/>
          <w:szCs w:val="28"/>
          <w:lang w:val="en"/>
        </w:rPr>
      </w:pP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>No registration with the French social security if presentation of the CEAM.</w:t>
      </w:r>
    </w:p>
    <w:p w:rsidR="00EB3518" w:rsidRDefault="00EB3518" w:rsidP="00EB3518">
      <w:pPr>
        <w:pStyle w:val="PrformatHTML"/>
        <w:rPr>
          <w:lang w:val="en"/>
        </w:rPr>
      </w:pP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>Students can also subscribe to a complementary insurance. They will have to take a complementary insurance company that includes liability insurance for the entire academic year.</w:t>
      </w: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>If the students do not take a mutual, they must take a liability insurance covering the following activities: studies and internships.</w:t>
      </w:r>
    </w:p>
    <w:p w:rsidR="00EB3518" w:rsidRDefault="00EB3518" w:rsidP="00EB3518">
      <w:pPr>
        <w:pStyle w:val="PrformatHTML"/>
      </w:pPr>
      <w:r>
        <w:rPr>
          <w:lang w:val="en"/>
        </w:rPr>
        <w:t>For example: Formula 2 at ADH assurances</w:t>
      </w:r>
    </w:p>
    <w:p w:rsidR="00EB3518" w:rsidRDefault="00EB3518" w:rsidP="00EB3518">
      <w:pPr>
        <w:pStyle w:val="PrformatHTML"/>
        <w:rPr>
          <w:lang w:val="en"/>
        </w:rPr>
      </w:pPr>
    </w:p>
    <w:p w:rsidR="00EB3518" w:rsidRDefault="00EB3518" w:rsidP="00EB3518">
      <w:pPr>
        <w:pStyle w:val="NormalWeb"/>
        <w:rPr>
          <w:sz w:val="44"/>
          <w:szCs w:val="44"/>
        </w:rPr>
      </w:pPr>
      <w:r>
        <w:rPr>
          <w:sz w:val="144"/>
          <w:szCs w:val="144"/>
        </w:rPr>
        <w:sym w:font="Wingdings 2" w:char="F06C"/>
      </w:r>
      <w:r>
        <w:rPr>
          <w:sz w:val="44"/>
          <w:szCs w:val="44"/>
        </w:rPr>
        <w:t xml:space="preserve">CAF </w:t>
      </w: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>Application for CAF to be done on:</w:t>
      </w:r>
    </w:p>
    <w:p w:rsidR="00EB3518" w:rsidRDefault="00C60D77" w:rsidP="00EB3518">
      <w:pPr>
        <w:pStyle w:val="PrformatHTML"/>
        <w:rPr>
          <w:lang w:val="en"/>
        </w:rPr>
      </w:pPr>
      <w:hyperlink r:id="rId12" w:history="1">
        <w:r w:rsidR="00EB3518" w:rsidRPr="00F15D26">
          <w:rPr>
            <w:rStyle w:val="Lienhypertexte"/>
            <w:lang w:val="en"/>
          </w:rPr>
          <w:t>http://www.caf.fr/allocataires/caf-de-la-haute-garonne/coordonnees</w:t>
        </w:r>
      </w:hyperlink>
    </w:p>
    <w:p w:rsidR="00EB3518" w:rsidRDefault="00EB3518" w:rsidP="00EB3518">
      <w:pPr>
        <w:pStyle w:val="PrformatHTML"/>
        <w:rPr>
          <w:lang w:val="en"/>
        </w:rPr>
      </w:pP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 xml:space="preserve">It is </w:t>
      </w:r>
      <w:proofErr w:type="gramStart"/>
      <w:r>
        <w:rPr>
          <w:lang w:val="en"/>
        </w:rPr>
        <w:t>necessary :</w:t>
      </w:r>
      <w:proofErr w:type="gramEnd"/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 xml:space="preserve">- The certificate of residence of the CROUS with the tenant number </w:t>
      </w:r>
      <w:proofErr w:type="gramStart"/>
      <w:r>
        <w:rPr>
          <w:lang w:val="en"/>
        </w:rPr>
        <w:t>and  code</w:t>
      </w:r>
      <w:proofErr w:type="gramEnd"/>
      <w:r>
        <w:rPr>
          <w:lang w:val="en"/>
        </w:rPr>
        <w:t>.</w:t>
      </w: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>- The certificate of birth translated.</w:t>
      </w: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 xml:space="preserve">- </w:t>
      </w:r>
      <w:proofErr w:type="gramStart"/>
      <w:r>
        <w:rPr>
          <w:lang w:val="en"/>
        </w:rPr>
        <w:t>a</w:t>
      </w:r>
      <w:proofErr w:type="gramEnd"/>
      <w:r>
        <w:rPr>
          <w:lang w:val="en"/>
        </w:rPr>
        <w:t xml:space="preserve"> piece of identification (the residence permit or visa for non EU)</w:t>
      </w:r>
    </w:p>
    <w:p w:rsidR="00EB3518" w:rsidRDefault="00EB3518" w:rsidP="00EB3518">
      <w:pPr>
        <w:pStyle w:val="PrformatHTML"/>
        <w:rPr>
          <w:lang w:val="en"/>
        </w:rPr>
      </w:pPr>
      <w:r>
        <w:rPr>
          <w:lang w:val="en"/>
        </w:rPr>
        <w:t>- A bank account in France.</w:t>
      </w:r>
    </w:p>
    <w:p w:rsidR="00EB3518" w:rsidRDefault="00EB3518" w:rsidP="00EB3518">
      <w:pPr>
        <w:pStyle w:val="PrformatHTML"/>
        <w:rPr>
          <w:lang w:val="en"/>
        </w:rPr>
      </w:pPr>
    </w:p>
    <w:p w:rsidR="00EB3518" w:rsidRDefault="00EB3518" w:rsidP="00EB3518">
      <w:pPr>
        <w:pStyle w:val="PrformatHTML"/>
      </w:pPr>
    </w:p>
    <w:p w:rsidR="00EB3518" w:rsidRPr="00F70708" w:rsidRDefault="00EB3518" w:rsidP="00F70708"/>
    <w:sectPr w:rsidR="00EB3518" w:rsidRPr="00F7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2DDD"/>
    <w:multiLevelType w:val="hybridMultilevel"/>
    <w:tmpl w:val="547C7A98"/>
    <w:lvl w:ilvl="0" w:tplc="B42A5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08"/>
    <w:rsid w:val="00287D2F"/>
    <w:rsid w:val="0067084F"/>
    <w:rsid w:val="0092492D"/>
    <w:rsid w:val="00C60D77"/>
    <w:rsid w:val="00EB3518"/>
    <w:rsid w:val="00F7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70708"/>
    <w:rPr>
      <w:b/>
      <w:bCs/>
    </w:rPr>
  </w:style>
  <w:style w:type="character" w:styleId="Lienhypertexte">
    <w:name w:val="Hyperlink"/>
    <w:basedOn w:val="Policepardfaut"/>
    <w:uiPriority w:val="99"/>
    <w:unhideWhenUsed/>
    <w:rsid w:val="00F70708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B3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351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70708"/>
    <w:rPr>
      <w:b/>
      <w:bCs/>
    </w:rPr>
  </w:style>
  <w:style w:type="character" w:styleId="Lienhypertexte">
    <w:name w:val="Hyperlink"/>
    <w:basedOn w:val="Policepardfaut"/>
    <w:uiPriority w:val="99"/>
    <w:unhideWhenUsed/>
    <w:rsid w:val="00F70708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B3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351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f.fr/allocataires/caf-de-la-haute-garonne/coordonne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dp.messervices.etudiant.gouv.fr/idp/profile/SAML2/Redirect/SSO?execution=e2s1" TargetMode="External"/><Relationship Id="rId12" Type="http://schemas.openxmlformats.org/officeDocument/2006/relationships/hyperlink" Target="http://www.caf.fr/allocataires/caf-de-la-haute-garonne/coordonn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vec.etudiant.gouv.fr/" TargetMode="External"/><Relationship Id="rId11" Type="http://schemas.openxmlformats.org/officeDocument/2006/relationships/hyperlink" Target="https://www.assurances-etudiants.com/fr/5311-assurance-logement-etudiant-tarifs-garantie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dp.messervices.etudiant.gouv.fr/idp/profile/SAML2/Redirect/SSO?execution=e2s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vec.etudiant.gouv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IUT-A Paul Sabatier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Cano</dc:creator>
  <cp:lastModifiedBy>Etudiant</cp:lastModifiedBy>
  <cp:revision>2</cp:revision>
  <cp:lastPrinted>2019-07-19T12:46:00Z</cp:lastPrinted>
  <dcterms:created xsi:type="dcterms:W3CDTF">2019-10-18T07:40:00Z</dcterms:created>
  <dcterms:modified xsi:type="dcterms:W3CDTF">2019-10-18T07:40:00Z</dcterms:modified>
</cp:coreProperties>
</file>